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FFBB5C" w14:textId="41F6B320" w:rsidR="007E0964" w:rsidRPr="00707492" w:rsidRDefault="007E0964" w:rsidP="007E0964">
      <w:pPr>
        <w:jc w:val="right"/>
        <w:rPr>
          <w:rFonts w:ascii="Georgia" w:hAnsi="Georgia"/>
        </w:rPr>
      </w:pPr>
      <w:r w:rsidRPr="00707492">
        <w:rPr>
          <w:rFonts w:ascii="Georgia" w:hAnsi="Georgia"/>
        </w:rPr>
        <w:t>Amber Chrischilles</w:t>
      </w:r>
    </w:p>
    <w:p w14:paraId="304299BC" w14:textId="55DEDBD2" w:rsidR="007E0964" w:rsidRPr="00707492" w:rsidRDefault="007E0964" w:rsidP="007E0964">
      <w:pPr>
        <w:jc w:val="right"/>
        <w:rPr>
          <w:rFonts w:ascii="Georgia" w:hAnsi="Georgia"/>
        </w:rPr>
      </w:pPr>
      <w:r w:rsidRPr="00707492">
        <w:rPr>
          <w:rFonts w:ascii="Georgia" w:hAnsi="Georgia"/>
        </w:rPr>
        <w:t xml:space="preserve">115 </w:t>
      </w:r>
      <w:proofErr w:type="spellStart"/>
      <w:r w:rsidRPr="00707492">
        <w:rPr>
          <w:rFonts w:ascii="Georgia" w:hAnsi="Georgia"/>
        </w:rPr>
        <w:t>Balcerzak</w:t>
      </w:r>
      <w:proofErr w:type="spellEnd"/>
      <w:r w:rsidRPr="00707492">
        <w:rPr>
          <w:rFonts w:ascii="Georgia" w:hAnsi="Georgia"/>
        </w:rPr>
        <w:t xml:space="preserve"> Dr.</w:t>
      </w:r>
    </w:p>
    <w:p w14:paraId="61A3DAE8" w14:textId="0E77F4AD" w:rsidR="007E0964" w:rsidRPr="00707492" w:rsidRDefault="007E0964" w:rsidP="007E0964">
      <w:pPr>
        <w:jc w:val="right"/>
        <w:rPr>
          <w:rFonts w:ascii="Georgia" w:hAnsi="Georgia"/>
        </w:rPr>
      </w:pPr>
      <w:r w:rsidRPr="00707492">
        <w:rPr>
          <w:rFonts w:ascii="Georgia" w:hAnsi="Georgia"/>
        </w:rPr>
        <w:t>Mankato, MN</w:t>
      </w:r>
    </w:p>
    <w:p w14:paraId="2AF259C1" w14:textId="48F777C1" w:rsidR="007E0964" w:rsidRPr="00707492" w:rsidRDefault="007E0964" w:rsidP="007E0964">
      <w:pPr>
        <w:jc w:val="right"/>
        <w:rPr>
          <w:rFonts w:ascii="Georgia" w:hAnsi="Georgia"/>
        </w:rPr>
      </w:pPr>
      <w:r w:rsidRPr="00707492">
        <w:rPr>
          <w:rFonts w:ascii="Georgia" w:hAnsi="Georgia"/>
        </w:rPr>
        <w:t>March 1, 2020</w:t>
      </w:r>
    </w:p>
    <w:p w14:paraId="58B9F0EB" w14:textId="7192EAD2" w:rsidR="007E0964" w:rsidRPr="00707492" w:rsidRDefault="007E0964" w:rsidP="007E0964">
      <w:pPr>
        <w:rPr>
          <w:rFonts w:ascii="Georgia" w:hAnsi="Georgia"/>
        </w:rPr>
      </w:pPr>
      <w:r w:rsidRPr="00707492">
        <w:rPr>
          <w:rFonts w:ascii="Georgia" w:hAnsi="Georgia"/>
        </w:rPr>
        <w:t>Letter to the Editor</w:t>
      </w:r>
    </w:p>
    <w:p w14:paraId="49F26043" w14:textId="4BA1C3B2" w:rsidR="007E0964" w:rsidRPr="00707492" w:rsidRDefault="007E0964" w:rsidP="007E0964">
      <w:pPr>
        <w:rPr>
          <w:rFonts w:ascii="Georgia" w:hAnsi="Georgia"/>
        </w:rPr>
      </w:pPr>
      <w:r w:rsidRPr="00707492">
        <w:rPr>
          <w:rFonts w:ascii="Georgia" w:hAnsi="Georgia"/>
        </w:rPr>
        <w:t>Star Tribune Media Company</w:t>
      </w:r>
    </w:p>
    <w:p w14:paraId="17DD690B" w14:textId="7D8FCF8F" w:rsidR="007E0964" w:rsidRPr="00707492" w:rsidRDefault="007E0964" w:rsidP="007E0964">
      <w:pPr>
        <w:rPr>
          <w:rFonts w:ascii="Georgia" w:hAnsi="Georgia"/>
        </w:rPr>
      </w:pPr>
      <w:r w:rsidRPr="00707492">
        <w:rPr>
          <w:rFonts w:ascii="Georgia" w:hAnsi="Georgia"/>
        </w:rPr>
        <w:t>650 3</w:t>
      </w:r>
      <w:r w:rsidR="00707492">
        <w:rPr>
          <w:rFonts w:ascii="Georgia" w:hAnsi="Georgia"/>
        </w:rPr>
        <w:t>rd</w:t>
      </w:r>
      <w:r w:rsidRPr="00707492">
        <w:rPr>
          <w:rFonts w:ascii="Georgia" w:hAnsi="Georgia"/>
        </w:rPr>
        <w:t xml:space="preserve"> Ave. South, Suite 1300</w:t>
      </w:r>
    </w:p>
    <w:p w14:paraId="07A63DE6" w14:textId="1E752A2F" w:rsidR="007E0964" w:rsidRPr="00707492" w:rsidRDefault="007E0964" w:rsidP="007E0964">
      <w:pPr>
        <w:rPr>
          <w:rFonts w:ascii="Georgia" w:hAnsi="Georgia"/>
        </w:rPr>
      </w:pPr>
      <w:r w:rsidRPr="00707492">
        <w:rPr>
          <w:rFonts w:ascii="Georgia" w:hAnsi="Georgia"/>
        </w:rPr>
        <w:t>Minneapolis, MN 55488</w:t>
      </w:r>
    </w:p>
    <w:p w14:paraId="0FE00367" w14:textId="3AC01514" w:rsidR="007E0964" w:rsidRPr="00707492" w:rsidRDefault="007E0964" w:rsidP="007E0964">
      <w:pPr>
        <w:rPr>
          <w:rFonts w:ascii="Georgia" w:hAnsi="Georgia"/>
        </w:rPr>
      </w:pPr>
    </w:p>
    <w:p w14:paraId="75F58245" w14:textId="77777777" w:rsidR="00EE0C5D" w:rsidRPr="00707492" w:rsidRDefault="00EE0C5D" w:rsidP="007E0964">
      <w:pPr>
        <w:rPr>
          <w:rFonts w:ascii="Georgia" w:hAnsi="Georgia"/>
        </w:rPr>
      </w:pPr>
    </w:p>
    <w:p w14:paraId="35C3CC6D" w14:textId="13E1C4CC" w:rsidR="007E0964" w:rsidRPr="00707492" w:rsidRDefault="007E0964" w:rsidP="007E0964">
      <w:pPr>
        <w:rPr>
          <w:rFonts w:ascii="Georgia" w:hAnsi="Georgia"/>
        </w:rPr>
      </w:pPr>
      <w:r w:rsidRPr="00707492">
        <w:rPr>
          <w:rFonts w:ascii="Georgia" w:hAnsi="Georgia"/>
          <w:b/>
          <w:bCs/>
        </w:rPr>
        <w:t xml:space="preserve">To the Editor: </w:t>
      </w:r>
    </w:p>
    <w:p w14:paraId="57478067" w14:textId="6D15D565" w:rsidR="007E0964" w:rsidRPr="00707492" w:rsidRDefault="007E0964" w:rsidP="007E0964">
      <w:pPr>
        <w:rPr>
          <w:rFonts w:ascii="Georgia" w:hAnsi="Georgia"/>
        </w:rPr>
      </w:pPr>
    </w:p>
    <w:p w14:paraId="315E7DDB" w14:textId="111A8CB3" w:rsidR="0022262C" w:rsidRPr="00707492" w:rsidRDefault="00C33262" w:rsidP="007E0964">
      <w:pPr>
        <w:rPr>
          <w:rFonts w:ascii="Georgia" w:hAnsi="Georgia"/>
        </w:rPr>
      </w:pPr>
      <w:r w:rsidRPr="00707492">
        <w:rPr>
          <w:rFonts w:ascii="Georgia" w:hAnsi="Georgia"/>
        </w:rPr>
        <w:t>I agree with the points made in the Star Tribune’s Feb. 26 editorial, “Straight talk on coronavirus risks is welcome and necessary.” This is a ver</w:t>
      </w:r>
      <w:r w:rsidR="000E014C" w:rsidRPr="00707492">
        <w:rPr>
          <w:rFonts w:ascii="Georgia" w:hAnsi="Georgia"/>
        </w:rPr>
        <w:t>y</w:t>
      </w:r>
      <w:r w:rsidRPr="00707492">
        <w:rPr>
          <w:rFonts w:ascii="Georgia" w:hAnsi="Georgia"/>
        </w:rPr>
        <w:t xml:space="preserve"> concerning issue</w:t>
      </w:r>
      <w:r w:rsidR="00707492">
        <w:rPr>
          <w:rFonts w:ascii="Georgia" w:hAnsi="Georgia"/>
        </w:rPr>
        <w:t>,</w:t>
      </w:r>
      <w:r w:rsidRPr="00707492">
        <w:rPr>
          <w:rFonts w:ascii="Georgia" w:hAnsi="Georgia"/>
        </w:rPr>
        <w:t xml:space="preserve"> especially as the number of cases </w:t>
      </w:r>
      <w:r w:rsidR="000E014C" w:rsidRPr="00707492">
        <w:rPr>
          <w:rFonts w:ascii="Georgia" w:hAnsi="Georgia"/>
        </w:rPr>
        <w:t>grow</w:t>
      </w:r>
      <w:r w:rsidR="00EE0C5D" w:rsidRPr="00707492">
        <w:rPr>
          <w:rFonts w:ascii="Georgia" w:hAnsi="Georgia"/>
        </w:rPr>
        <w:t xml:space="preserve"> each day</w:t>
      </w:r>
      <w:r w:rsidR="000E014C" w:rsidRPr="00707492">
        <w:rPr>
          <w:rFonts w:ascii="Georgia" w:hAnsi="Georgia"/>
        </w:rPr>
        <w:t xml:space="preserve"> making it close</w:t>
      </w:r>
      <w:r w:rsidR="002A2197" w:rsidRPr="00707492">
        <w:rPr>
          <w:rFonts w:ascii="Georgia" w:hAnsi="Georgia"/>
        </w:rPr>
        <w:t>r</w:t>
      </w:r>
      <w:r w:rsidR="000E014C" w:rsidRPr="00707492">
        <w:rPr>
          <w:rFonts w:ascii="Georgia" w:hAnsi="Georgia"/>
        </w:rPr>
        <w:t xml:space="preserve"> to becoming a pandemic. </w:t>
      </w:r>
    </w:p>
    <w:p w14:paraId="5B967A89" w14:textId="36E7C657" w:rsidR="000E014C" w:rsidRPr="00707492" w:rsidRDefault="000E014C" w:rsidP="007E0964">
      <w:pPr>
        <w:rPr>
          <w:rFonts w:ascii="Georgia" w:hAnsi="Georgia"/>
        </w:rPr>
      </w:pPr>
    </w:p>
    <w:p w14:paraId="675DE4DB" w14:textId="31A5171C" w:rsidR="00EE0C5D" w:rsidRPr="00707492" w:rsidRDefault="00707492" w:rsidP="007E0964">
      <w:pPr>
        <w:rPr>
          <w:rFonts w:ascii="Georgia" w:hAnsi="Georgia"/>
        </w:rPr>
      </w:pPr>
      <w:r>
        <w:rPr>
          <w:rFonts w:ascii="Georgia" w:hAnsi="Georgia"/>
        </w:rPr>
        <w:t>The</w:t>
      </w:r>
      <w:r w:rsidR="000E014C" w:rsidRPr="00707492">
        <w:rPr>
          <w:rFonts w:ascii="Georgia" w:hAnsi="Georgia"/>
        </w:rPr>
        <w:t xml:space="preserve"> editorial pointed out that “straight talk” is vital from experts. I agree with this point because as the media are spreading this story, information can become confused. </w:t>
      </w:r>
    </w:p>
    <w:p w14:paraId="598E4D4D" w14:textId="77777777" w:rsidR="00EE0C5D" w:rsidRPr="00707492" w:rsidRDefault="00EE0C5D" w:rsidP="007E0964">
      <w:pPr>
        <w:rPr>
          <w:rFonts w:ascii="Georgia" w:hAnsi="Georgia"/>
        </w:rPr>
      </w:pPr>
    </w:p>
    <w:p w14:paraId="74B0D902" w14:textId="04E32B0F" w:rsidR="000E014C" w:rsidRPr="00707492" w:rsidRDefault="00707492" w:rsidP="007E0964">
      <w:pPr>
        <w:rPr>
          <w:rFonts w:ascii="Georgia" w:hAnsi="Georgia"/>
        </w:rPr>
      </w:pPr>
      <w:r>
        <w:rPr>
          <w:rFonts w:ascii="Georgia" w:hAnsi="Georgia"/>
        </w:rPr>
        <w:t>S</w:t>
      </w:r>
      <w:r w:rsidR="000E014C" w:rsidRPr="00707492">
        <w:rPr>
          <w:rFonts w:ascii="Georgia" w:hAnsi="Georgia"/>
        </w:rPr>
        <w:t xml:space="preserve">ome do not realize that </w:t>
      </w:r>
      <w:r w:rsidR="00EE0C5D" w:rsidRPr="00707492">
        <w:rPr>
          <w:rFonts w:ascii="Georgia" w:hAnsi="Georgia"/>
        </w:rPr>
        <w:t>most people who are infected actually recover</w:t>
      </w:r>
      <w:r w:rsidR="002A2197" w:rsidRPr="00707492">
        <w:rPr>
          <w:rFonts w:ascii="Georgia" w:hAnsi="Georgia"/>
        </w:rPr>
        <w:t>. Another point is that t</w:t>
      </w:r>
      <w:r w:rsidR="00EE0C5D" w:rsidRPr="00707492">
        <w:rPr>
          <w:rFonts w:ascii="Georgia" w:hAnsi="Georgia"/>
        </w:rPr>
        <w:t xml:space="preserve">he majority of people who are dying from the virus in the U.S. are elderly who had underlying health concerns. </w:t>
      </w:r>
    </w:p>
    <w:p w14:paraId="6CF5FFE2" w14:textId="346671F2" w:rsidR="00EE0C5D" w:rsidRPr="00707492" w:rsidRDefault="00EE0C5D" w:rsidP="007E0964">
      <w:pPr>
        <w:rPr>
          <w:rFonts w:ascii="Georgia" w:hAnsi="Georgia"/>
        </w:rPr>
      </w:pPr>
    </w:p>
    <w:p w14:paraId="14A031DE" w14:textId="436134D7" w:rsidR="00EE0C5D" w:rsidRPr="00707492" w:rsidRDefault="00EE0C5D" w:rsidP="007E0964">
      <w:pPr>
        <w:rPr>
          <w:rFonts w:ascii="Georgia" w:hAnsi="Georgia"/>
        </w:rPr>
      </w:pPr>
      <w:r w:rsidRPr="00707492">
        <w:rPr>
          <w:rFonts w:ascii="Georgia" w:hAnsi="Georgia"/>
        </w:rPr>
        <w:t xml:space="preserve">Another aspect of this issue is that while accuracy and tracking of this virus is important, prevention is something that needs to be more prominently addressed. While this virus is contagious and worrisome, it is like the flu. </w:t>
      </w:r>
    </w:p>
    <w:p w14:paraId="512DCDE1" w14:textId="77777777" w:rsidR="00EE0C5D" w:rsidRPr="00707492" w:rsidRDefault="00EE0C5D" w:rsidP="007E0964">
      <w:pPr>
        <w:rPr>
          <w:rFonts w:ascii="Georgia" w:hAnsi="Georgia"/>
        </w:rPr>
      </w:pPr>
    </w:p>
    <w:p w14:paraId="592E19AB" w14:textId="0334E28B" w:rsidR="00EE0C5D" w:rsidRPr="00707492" w:rsidRDefault="00EE0C5D" w:rsidP="007E0964">
      <w:pPr>
        <w:rPr>
          <w:rFonts w:ascii="Georgia" w:hAnsi="Georgia"/>
        </w:rPr>
      </w:pPr>
      <w:r w:rsidRPr="00707492">
        <w:rPr>
          <w:rFonts w:ascii="Georgia" w:hAnsi="Georgia"/>
        </w:rPr>
        <w:t>The symptoms are very similar and so is the prevention. Normal safety precautions</w:t>
      </w:r>
      <w:r w:rsidR="00707492">
        <w:rPr>
          <w:rFonts w:ascii="Georgia" w:hAnsi="Georgia"/>
        </w:rPr>
        <w:t>,</w:t>
      </w:r>
      <w:r w:rsidRPr="00707492">
        <w:rPr>
          <w:rFonts w:ascii="Georgia" w:hAnsi="Georgia"/>
        </w:rPr>
        <w:t xml:space="preserve"> such as washing your hands, going to the doctor when you start to feel sick and covering your mouth when you cough are simple ways people can protect themselves from getting the virus. </w:t>
      </w:r>
    </w:p>
    <w:p w14:paraId="040A432C" w14:textId="18BF9B32" w:rsidR="00EE0C5D" w:rsidRPr="00707492" w:rsidRDefault="00EE0C5D" w:rsidP="007E0964">
      <w:pPr>
        <w:rPr>
          <w:rFonts w:ascii="Georgia" w:hAnsi="Georgia"/>
        </w:rPr>
      </w:pPr>
    </w:p>
    <w:p w14:paraId="09B18716" w14:textId="1EE39815" w:rsidR="00EE0C5D" w:rsidRPr="00707492" w:rsidRDefault="00EE0C5D" w:rsidP="007E0964">
      <w:pPr>
        <w:rPr>
          <w:rFonts w:ascii="Georgia" w:hAnsi="Georgia"/>
        </w:rPr>
      </w:pPr>
      <w:r w:rsidRPr="00707492">
        <w:rPr>
          <w:rFonts w:ascii="Georgia" w:hAnsi="Georgia"/>
        </w:rPr>
        <w:t>It is important for our nation to properly prepare for the outbreak of this virus. Just as Ebola and SARS ran its course and eventually became controlled, hopefully the same will happen soon with this virus.</w:t>
      </w:r>
    </w:p>
    <w:p w14:paraId="0749E45D" w14:textId="77777777" w:rsidR="0022262C" w:rsidRPr="00707492" w:rsidRDefault="0022262C" w:rsidP="007E0964">
      <w:pPr>
        <w:rPr>
          <w:rFonts w:ascii="Georgia" w:hAnsi="Georgia"/>
        </w:rPr>
      </w:pPr>
    </w:p>
    <w:p w14:paraId="79A865B2" w14:textId="110EFE99" w:rsidR="007E0964" w:rsidRPr="00707492" w:rsidRDefault="0022262C" w:rsidP="007E0964">
      <w:pPr>
        <w:rPr>
          <w:rFonts w:ascii="Georgia" w:hAnsi="Georgia"/>
        </w:rPr>
      </w:pPr>
      <w:r w:rsidRPr="00707492">
        <w:rPr>
          <w:rFonts w:ascii="Georgia" w:hAnsi="Georgia"/>
        </w:rPr>
        <w:t>Sincerely,</w:t>
      </w:r>
    </w:p>
    <w:p w14:paraId="65EC203C" w14:textId="2E9D868C" w:rsidR="0022262C" w:rsidRPr="00707492" w:rsidRDefault="0022262C" w:rsidP="007E0964">
      <w:pPr>
        <w:rPr>
          <w:rFonts w:ascii="Georgia" w:hAnsi="Georgia"/>
        </w:rPr>
      </w:pPr>
    </w:p>
    <w:p w14:paraId="6C3F8026" w14:textId="5B242318" w:rsidR="0022262C" w:rsidRPr="00707492" w:rsidRDefault="0022262C" w:rsidP="007E0964">
      <w:pPr>
        <w:rPr>
          <w:rFonts w:ascii="Georgia" w:hAnsi="Georgia"/>
        </w:rPr>
      </w:pPr>
    </w:p>
    <w:p w14:paraId="14634223" w14:textId="3EECFA34" w:rsidR="0022262C" w:rsidRPr="00707492" w:rsidRDefault="0022262C" w:rsidP="007E0964">
      <w:pPr>
        <w:rPr>
          <w:rFonts w:ascii="Georgia" w:hAnsi="Georgia"/>
        </w:rPr>
      </w:pPr>
    </w:p>
    <w:p w14:paraId="24476D4A" w14:textId="0FF523D3" w:rsidR="0022262C" w:rsidRPr="00707492" w:rsidRDefault="0022262C" w:rsidP="007E0964">
      <w:pPr>
        <w:rPr>
          <w:rFonts w:ascii="Georgia" w:hAnsi="Georgia"/>
        </w:rPr>
      </w:pPr>
      <w:r w:rsidRPr="00707492">
        <w:rPr>
          <w:rFonts w:ascii="Georgia" w:hAnsi="Georgia"/>
        </w:rPr>
        <w:t>Amber Chrischilles</w:t>
      </w:r>
    </w:p>
    <w:sectPr w:rsidR="0022262C" w:rsidRPr="00707492" w:rsidSect="005E5C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964"/>
    <w:rsid w:val="000E014C"/>
    <w:rsid w:val="0022262C"/>
    <w:rsid w:val="0029453D"/>
    <w:rsid w:val="002A2197"/>
    <w:rsid w:val="005E5CD3"/>
    <w:rsid w:val="00707492"/>
    <w:rsid w:val="007B435B"/>
    <w:rsid w:val="007E0964"/>
    <w:rsid w:val="00B408E3"/>
    <w:rsid w:val="00C33262"/>
    <w:rsid w:val="00EE0C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B85038F"/>
  <w14:defaultImageDpi w14:val="32767"/>
  <w15:chartTrackingRefBased/>
  <w15:docId w15:val="{94BAEE44-A1D8-F047-BA18-34C0A09FF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130</TotalTime>
  <Pages>1</Pages>
  <Words>233</Words>
  <Characters>1333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Chrischilles, Amber Rose</dc:creator>
  <cp:keywords/>
  <dc:description/>
  <cp:lastModifiedBy>Chrischilles, Amber Rose</cp:lastModifiedBy>
  <cp:revision>3</cp:revision>
  <dcterms:created xsi:type="dcterms:W3CDTF">2020-03-02T22:29:00Z</dcterms:created>
  <dcterms:modified xsi:type="dcterms:W3CDTF">2020-04-29T01:42:00Z</dcterms:modified>
</cp:coreProperties>
</file>