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396F" w14:textId="18F04CBE" w:rsidR="00F01D57" w:rsidRDefault="0083099C" w:rsidP="0083099C">
      <w:pPr>
        <w:jc w:val="center"/>
      </w:pPr>
      <w:r>
        <w:rPr>
          <w:noProof/>
        </w:rPr>
        <w:drawing>
          <wp:inline distT="0" distB="0" distL="0" distR="0" wp14:anchorId="50296C63" wp14:editId="6F5D0747">
            <wp:extent cx="2878776" cy="2046514"/>
            <wp:effectExtent l="0" t="0" r="4445" b="0"/>
            <wp:docPr id="1" name="Picture 1" descr="CatMagic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NtMol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782" cy="204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84680" w14:textId="77777777" w:rsidR="00F90F00" w:rsidRDefault="00F90F00" w:rsidP="0083099C">
      <w:pPr>
        <w:jc w:val="center"/>
        <w:rPr>
          <w:b/>
          <w:bCs/>
          <w:sz w:val="36"/>
          <w:szCs w:val="36"/>
        </w:rPr>
      </w:pPr>
    </w:p>
    <w:p w14:paraId="55BCD1B7" w14:textId="77791C86" w:rsidR="0083099C" w:rsidRPr="0083099C" w:rsidRDefault="0083099C" w:rsidP="0083099C">
      <w:pPr>
        <w:jc w:val="center"/>
        <w:rPr>
          <w:b/>
          <w:bCs/>
          <w:sz w:val="36"/>
          <w:szCs w:val="36"/>
        </w:rPr>
      </w:pPr>
      <w:r w:rsidRPr="0083099C">
        <w:rPr>
          <w:b/>
          <w:bCs/>
          <w:sz w:val="36"/>
          <w:szCs w:val="36"/>
        </w:rPr>
        <w:t>Media Alert</w:t>
      </w:r>
    </w:p>
    <w:p w14:paraId="1E64FE32" w14:textId="23787C83" w:rsidR="0083099C" w:rsidRPr="0083099C" w:rsidRDefault="0083099C" w:rsidP="0083099C">
      <w:pPr>
        <w:jc w:val="center"/>
        <w:rPr>
          <w:b/>
          <w:bCs/>
        </w:rPr>
      </w:pPr>
    </w:p>
    <w:p w14:paraId="63BB1DEF" w14:textId="77777777" w:rsidR="00F90F00" w:rsidRDefault="00F90F00" w:rsidP="0083099C">
      <w:pPr>
        <w:jc w:val="center"/>
        <w:rPr>
          <w:b/>
          <w:bCs/>
        </w:rPr>
      </w:pPr>
    </w:p>
    <w:p w14:paraId="604D77D8" w14:textId="16CE842D" w:rsidR="0083099C" w:rsidRDefault="0083099C" w:rsidP="0083099C">
      <w:pPr>
        <w:jc w:val="center"/>
        <w:rPr>
          <w:b/>
          <w:bCs/>
        </w:rPr>
      </w:pPr>
      <w:proofErr w:type="spellStart"/>
      <w:r w:rsidRPr="0083099C">
        <w:rPr>
          <w:b/>
          <w:bCs/>
        </w:rPr>
        <w:t>CatMagic’s</w:t>
      </w:r>
      <w:proofErr w:type="spellEnd"/>
      <w:r w:rsidRPr="0083099C">
        <w:rPr>
          <w:b/>
          <w:bCs/>
        </w:rPr>
        <w:t xml:space="preserve"> award-winning furniture </w:t>
      </w:r>
      <w:r w:rsidR="0016207A">
        <w:rPr>
          <w:b/>
          <w:bCs/>
        </w:rPr>
        <w:t xml:space="preserve">to be </w:t>
      </w:r>
      <w:r w:rsidRPr="0083099C">
        <w:rPr>
          <w:b/>
          <w:bCs/>
        </w:rPr>
        <w:t>at</w:t>
      </w:r>
      <w:r w:rsidR="00966E7D">
        <w:rPr>
          <w:b/>
          <w:bCs/>
        </w:rPr>
        <w:t xml:space="preserve"> the</w:t>
      </w:r>
      <w:r w:rsidRPr="0083099C">
        <w:rPr>
          <w:b/>
          <w:bCs/>
        </w:rPr>
        <w:t xml:space="preserve"> American Leisure Cat Association</w:t>
      </w:r>
    </w:p>
    <w:p w14:paraId="4CAD380C" w14:textId="77777777" w:rsidR="00F90F00" w:rsidRPr="0083099C" w:rsidRDefault="00F90F00" w:rsidP="0083099C">
      <w:pPr>
        <w:jc w:val="center"/>
        <w:rPr>
          <w:b/>
          <w:bCs/>
        </w:rPr>
      </w:pPr>
    </w:p>
    <w:p w14:paraId="0BA2200F" w14:textId="65B49180" w:rsidR="0083099C" w:rsidRDefault="0083099C" w:rsidP="0083099C">
      <w:pPr>
        <w:jc w:val="center"/>
      </w:pPr>
    </w:p>
    <w:p w14:paraId="5B3EC23A" w14:textId="4624BD2A" w:rsidR="0083099C" w:rsidRDefault="0083099C" w:rsidP="0083099C">
      <w:pPr>
        <w:ind w:left="1440" w:hanging="1440"/>
      </w:pPr>
      <w:r>
        <w:rPr>
          <w:b/>
          <w:bCs/>
        </w:rPr>
        <w:t>WHO:</w:t>
      </w:r>
      <w:r>
        <w:t xml:space="preserve"> </w:t>
      </w:r>
      <w:r>
        <w:tab/>
      </w:r>
      <w:r w:rsidR="00F90F00">
        <w:t xml:space="preserve">The </w:t>
      </w:r>
      <w:r w:rsidR="0016207A">
        <w:t xml:space="preserve">American Leisure Cat Association (ALCA) </w:t>
      </w:r>
      <w:r>
        <w:t xml:space="preserve">Chief Executive Officer, Robert </w:t>
      </w:r>
      <w:proofErr w:type="spellStart"/>
      <w:r>
        <w:t>Senti</w:t>
      </w:r>
      <w:proofErr w:type="spellEnd"/>
      <w:r>
        <w:t xml:space="preserve">, will present the newest furniture from CatMagic, the world’s leading cat bed and cat tree </w:t>
      </w:r>
      <w:proofErr w:type="gramStart"/>
      <w:r>
        <w:t>manufacturer.</w:t>
      </w:r>
      <w:proofErr w:type="gramEnd"/>
      <w:r>
        <w:t xml:space="preserve"> </w:t>
      </w:r>
    </w:p>
    <w:p w14:paraId="1171B7EE" w14:textId="5A64304E" w:rsidR="0083099C" w:rsidRDefault="0083099C" w:rsidP="0083099C"/>
    <w:p w14:paraId="509E0351" w14:textId="0345750A" w:rsidR="0083099C" w:rsidRDefault="0083099C" w:rsidP="00D15ECB">
      <w:pPr>
        <w:ind w:left="1440" w:hanging="1440"/>
      </w:pPr>
      <w:r>
        <w:rPr>
          <w:b/>
          <w:bCs/>
        </w:rPr>
        <w:t xml:space="preserve">WHAT: </w:t>
      </w:r>
      <w:r>
        <w:tab/>
      </w:r>
      <w:r w:rsidR="00966E7D">
        <w:t>At th</w:t>
      </w:r>
      <w:r w:rsidR="00F90F00">
        <w:t>e</w:t>
      </w:r>
      <w:r w:rsidR="0016207A">
        <w:t xml:space="preserve"> ALCA</w:t>
      </w:r>
      <w:r w:rsidR="00966E7D">
        <w:t xml:space="preserve"> conference, CatMagic </w:t>
      </w:r>
      <w:r w:rsidR="0016207A">
        <w:t>will offer</w:t>
      </w:r>
      <w:r w:rsidR="00966E7D">
        <w:t xml:space="preserve"> </w:t>
      </w:r>
      <w:r w:rsidR="0016207A">
        <w:t xml:space="preserve">a </w:t>
      </w:r>
      <w:r w:rsidR="00966E7D">
        <w:t xml:space="preserve">30 percent discount to people who attend his presentations May 14 or 15. </w:t>
      </w:r>
      <w:r w:rsidR="00F90F00">
        <w:t xml:space="preserve">CatMagic is breaking ground with combinations of materials and environmentally friendly manufacturing processes. </w:t>
      </w:r>
      <w:r w:rsidR="00D15ECB">
        <w:t xml:space="preserve">One of </w:t>
      </w:r>
      <w:r w:rsidR="0016207A">
        <w:t>its</w:t>
      </w:r>
      <w:r w:rsidR="00D15ECB">
        <w:t xml:space="preserve"> new products uses innovative technolog</w:t>
      </w:r>
      <w:r w:rsidR="00966E7D">
        <w:t>y</w:t>
      </w:r>
      <w:r w:rsidR="00D15ECB">
        <w:t xml:space="preserve"> to make an </w:t>
      </w:r>
      <w:r w:rsidR="00966E7D">
        <w:t>ultra</w:t>
      </w:r>
      <w:r w:rsidR="00D15ECB">
        <w:t xml:space="preserve">-strength </w:t>
      </w:r>
      <w:r w:rsidR="0016207A">
        <w:t>concrete</w:t>
      </w:r>
      <w:r w:rsidR="00D15ECB">
        <w:t>. This is also a salt</w:t>
      </w:r>
      <w:r w:rsidR="0016207A">
        <w:t>less</w:t>
      </w:r>
      <w:r w:rsidR="00D15ECB">
        <w:t xml:space="preserve">, </w:t>
      </w:r>
      <w:r w:rsidR="0016207A">
        <w:t>non-</w:t>
      </w:r>
      <w:r w:rsidR="00D15ECB">
        <w:t xml:space="preserve">protein, </w:t>
      </w:r>
      <w:r w:rsidR="0016207A">
        <w:t>non-</w:t>
      </w:r>
      <w:r w:rsidR="00D15ECB">
        <w:t>decaying</w:t>
      </w:r>
      <w:r w:rsidR="0016207A">
        <w:t xml:space="preserve"> and</w:t>
      </w:r>
      <w:r w:rsidR="00D15ECB">
        <w:t xml:space="preserve"> harm</w:t>
      </w:r>
      <w:r w:rsidR="0016207A">
        <w:t>less</w:t>
      </w:r>
      <w:r w:rsidR="00D15ECB">
        <w:t xml:space="preserve"> product to use with cats </w:t>
      </w:r>
      <w:r w:rsidR="00966E7D">
        <w:t>or</w:t>
      </w:r>
      <w:r w:rsidR="00D15ECB">
        <w:t xml:space="preserve"> humans. </w:t>
      </w:r>
    </w:p>
    <w:p w14:paraId="37DDF72E" w14:textId="59606BFD" w:rsidR="0083099C" w:rsidRDefault="0083099C" w:rsidP="0083099C"/>
    <w:p w14:paraId="631B9F4D" w14:textId="5C02EE34" w:rsidR="0083099C" w:rsidRDefault="0083099C" w:rsidP="00D15ECB">
      <w:pPr>
        <w:ind w:left="1440" w:hanging="1440"/>
      </w:pPr>
      <w:r>
        <w:rPr>
          <w:b/>
          <w:bCs/>
        </w:rPr>
        <w:t>WHEN:</w:t>
      </w:r>
      <w:r>
        <w:t xml:space="preserve"> </w:t>
      </w:r>
      <w:r w:rsidR="00D15ECB">
        <w:tab/>
        <w:t xml:space="preserve">Exhibit hours are </w:t>
      </w:r>
      <w:r w:rsidR="00F90F00">
        <w:t xml:space="preserve">9 a.m. to 2 p.m. </w:t>
      </w:r>
      <w:r w:rsidR="00D15ECB">
        <w:t>Thursday, May 14</w:t>
      </w:r>
      <w:r w:rsidR="00F90F00">
        <w:t>,</w:t>
      </w:r>
      <w:r w:rsidR="00D15ECB">
        <w:t xml:space="preserve"> through Saturday, May 16</w:t>
      </w:r>
      <w:r w:rsidR="00F90F00">
        <w:t>.</w:t>
      </w:r>
    </w:p>
    <w:p w14:paraId="7A69F7AE" w14:textId="4E4FCE1D" w:rsidR="0083099C" w:rsidRDefault="0083099C" w:rsidP="0083099C"/>
    <w:p w14:paraId="7C0BA87F" w14:textId="6145E721" w:rsidR="0083099C" w:rsidRDefault="0083099C" w:rsidP="0083099C">
      <w:r>
        <w:rPr>
          <w:b/>
          <w:bCs/>
        </w:rPr>
        <w:t>WHERE:</w:t>
      </w:r>
      <w:r>
        <w:tab/>
      </w:r>
      <w:r w:rsidR="00D15ECB">
        <w:t>Lakeside Center of McCormick Place</w:t>
      </w:r>
      <w:r w:rsidR="0016207A">
        <w:t>, Chicago.</w:t>
      </w:r>
    </w:p>
    <w:p w14:paraId="10DC172E" w14:textId="77777777" w:rsidR="0083099C" w:rsidRDefault="0083099C" w:rsidP="0083099C"/>
    <w:p w14:paraId="65CE2F2D" w14:textId="196CCEE6" w:rsidR="0083099C" w:rsidRDefault="0083099C" w:rsidP="00966E7D">
      <w:pPr>
        <w:ind w:left="1440" w:hanging="1440"/>
      </w:pPr>
      <w:r>
        <w:rPr>
          <w:b/>
          <w:bCs/>
        </w:rPr>
        <w:t>WHY:</w:t>
      </w:r>
      <w:r>
        <w:tab/>
      </w:r>
      <w:r w:rsidR="00966E7D">
        <w:t>CatMagic works with leading home decorators to offer innovative furniture that responds to changing</w:t>
      </w:r>
      <w:r w:rsidR="0016207A">
        <w:t xml:space="preserve"> household</w:t>
      </w:r>
      <w:r w:rsidR="00966E7D">
        <w:t xml:space="preserve"> needs. This includes new solutions, environmentally friendly products and attractive shapes. </w:t>
      </w:r>
    </w:p>
    <w:p w14:paraId="14BC6691" w14:textId="77777777" w:rsidR="0083099C" w:rsidRDefault="0083099C" w:rsidP="0083099C"/>
    <w:p w14:paraId="6C3AC819" w14:textId="77777777" w:rsidR="0083099C" w:rsidRDefault="0083099C" w:rsidP="0083099C">
      <w:r>
        <w:rPr>
          <w:b/>
          <w:bCs/>
        </w:rPr>
        <w:t>CONTACT:</w:t>
      </w:r>
      <w:r>
        <w:tab/>
        <w:t>Amber Chrischilles</w:t>
      </w:r>
    </w:p>
    <w:p w14:paraId="64864172" w14:textId="77777777" w:rsidR="0083099C" w:rsidRDefault="0083099C" w:rsidP="0083099C">
      <w:r>
        <w:tab/>
      </w:r>
      <w:r>
        <w:tab/>
        <w:t>Public Relations Coordinator</w:t>
      </w:r>
    </w:p>
    <w:p w14:paraId="08E3BBB6" w14:textId="77777777" w:rsidR="0016207A" w:rsidRDefault="0083099C" w:rsidP="0083099C">
      <w:r>
        <w:tab/>
      </w:r>
      <w:r>
        <w:tab/>
        <w:t xml:space="preserve">115 </w:t>
      </w:r>
      <w:proofErr w:type="spellStart"/>
      <w:r>
        <w:t>Balcerzak</w:t>
      </w:r>
      <w:proofErr w:type="spellEnd"/>
      <w:r>
        <w:t xml:space="preserve"> Dr.</w:t>
      </w:r>
    </w:p>
    <w:p w14:paraId="193F13B2" w14:textId="371056EE" w:rsidR="0083099C" w:rsidRDefault="0083099C" w:rsidP="0016207A">
      <w:pPr>
        <w:ind w:left="720" w:firstLine="720"/>
      </w:pPr>
      <w:r>
        <w:t>Mankato, MN</w:t>
      </w:r>
    </w:p>
    <w:p w14:paraId="20A68149" w14:textId="5D28658F" w:rsidR="00D15ECB" w:rsidRDefault="00D15ECB" w:rsidP="0083099C">
      <w:r>
        <w:tab/>
      </w:r>
      <w:r>
        <w:tab/>
        <w:t>amber.chrischilles@mnsu.edu</w:t>
      </w:r>
      <w:r w:rsidR="0083099C">
        <w:tab/>
      </w:r>
      <w:r w:rsidR="0083099C">
        <w:tab/>
      </w:r>
    </w:p>
    <w:p w14:paraId="768FA3FF" w14:textId="705C5144" w:rsidR="0083099C" w:rsidRDefault="0083099C" w:rsidP="00D15ECB">
      <w:pPr>
        <w:ind w:left="720" w:firstLine="720"/>
      </w:pPr>
      <w:r>
        <w:t>712-299-4219</w:t>
      </w:r>
    </w:p>
    <w:p w14:paraId="66A30AC5" w14:textId="611B536C" w:rsidR="0083099C" w:rsidRPr="0083099C" w:rsidRDefault="0083099C" w:rsidP="0083099C">
      <w:r>
        <w:tab/>
      </w:r>
      <w:r>
        <w:tab/>
      </w:r>
      <w:r w:rsidR="00D15ECB">
        <w:t>www.catmagic.com</w:t>
      </w:r>
      <w:r>
        <w:tab/>
      </w:r>
    </w:p>
    <w:sectPr w:rsidR="0083099C" w:rsidRPr="0083099C" w:rsidSect="005E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9C"/>
    <w:rsid w:val="0016207A"/>
    <w:rsid w:val="0029453D"/>
    <w:rsid w:val="005E5CD3"/>
    <w:rsid w:val="0083099C"/>
    <w:rsid w:val="00966E7D"/>
    <w:rsid w:val="00B408E3"/>
    <w:rsid w:val="00D15ECB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316F"/>
  <w14:defaultImageDpi w14:val="32767"/>
  <w15:chartTrackingRefBased/>
  <w15:docId w15:val="{792B776A-6214-C741-9D77-8B8F3D5D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cat-light-paw-claw-badge-icon-26923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Chrischilles, Amber Rose</dc:creator>
  <cp:keywords/>
  <dc:description/>
  <cp:lastModifiedBy>Chrischilles, Amber Rose</cp:lastModifiedBy>
  <cp:revision>4</cp:revision>
  <dcterms:created xsi:type="dcterms:W3CDTF">2020-02-27T06:42:00Z</dcterms:created>
  <dcterms:modified xsi:type="dcterms:W3CDTF">2020-04-29T01:48:00Z</dcterms:modified>
</cp:coreProperties>
</file>